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89B8" w14:textId="7D5FB351" w:rsidR="00CF6F9E" w:rsidRPr="00CF6F9E" w:rsidRDefault="008E7733" w:rsidP="00CF6F9E">
      <w:pPr>
        <w:spacing w:after="0" w:line="240" w:lineRule="auto"/>
        <w:ind w:left="360" w:right="270"/>
        <w:jc w:val="center"/>
      </w:pPr>
      <w:r>
        <w:rPr>
          <w:noProof/>
        </w:rPr>
        <w:drawing>
          <wp:inline distT="0" distB="0" distL="0" distR="0" wp14:anchorId="076BBA4A" wp14:editId="54A8FE4E">
            <wp:extent cx="4089136" cy="10477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_City of Alexandria_logo-full color-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2453" cy="1053724"/>
                    </a:xfrm>
                    <a:prstGeom prst="rect">
                      <a:avLst/>
                    </a:prstGeom>
                  </pic:spPr>
                </pic:pic>
              </a:graphicData>
            </a:graphic>
          </wp:inline>
        </w:drawing>
      </w:r>
    </w:p>
    <w:p w14:paraId="0EBA9D8D" w14:textId="4BC52B98" w:rsidR="00CF6F9E" w:rsidRDefault="00CF6F9E" w:rsidP="00CF6F9E">
      <w:pPr>
        <w:pBdr>
          <w:top w:val="nil"/>
          <w:left w:val="nil"/>
          <w:bottom w:val="nil"/>
          <w:right w:val="nil"/>
          <w:between w:val="nil"/>
        </w:pBdr>
        <w:spacing w:after="0" w:line="240" w:lineRule="auto"/>
        <w:ind w:left="720" w:right="720"/>
        <w:rPr>
          <w:rFonts w:eastAsia="Georgia" w:cstheme="minorHAnsi"/>
          <w:color w:val="FF0000"/>
          <w:sz w:val="24"/>
          <w:szCs w:val="24"/>
        </w:rPr>
      </w:pPr>
    </w:p>
    <w:p w14:paraId="766630AC" w14:textId="70AE5D94" w:rsidR="00CF6F9E" w:rsidRDefault="00CF6F9E" w:rsidP="00CF6F9E">
      <w:pPr>
        <w:pBdr>
          <w:top w:val="nil"/>
          <w:left w:val="nil"/>
          <w:bottom w:val="nil"/>
          <w:right w:val="nil"/>
          <w:between w:val="nil"/>
        </w:pBdr>
        <w:spacing w:after="0" w:line="240" w:lineRule="auto"/>
        <w:ind w:left="720" w:right="720"/>
        <w:rPr>
          <w:b/>
          <w:i/>
          <w:sz w:val="21"/>
          <w:szCs w:val="21"/>
        </w:rPr>
      </w:pPr>
    </w:p>
    <w:p w14:paraId="6C48F52B" w14:textId="6125B30F" w:rsidR="00AD7338" w:rsidRDefault="00AD7338" w:rsidP="00CF6F9E">
      <w:pPr>
        <w:pBdr>
          <w:top w:val="nil"/>
          <w:left w:val="nil"/>
          <w:bottom w:val="nil"/>
          <w:right w:val="nil"/>
          <w:between w:val="nil"/>
        </w:pBdr>
        <w:spacing w:after="0" w:line="240" w:lineRule="auto"/>
        <w:ind w:left="720" w:right="720"/>
        <w:rPr>
          <w:b/>
          <w:i/>
          <w:sz w:val="21"/>
          <w:szCs w:val="21"/>
        </w:rPr>
      </w:pPr>
    </w:p>
    <w:p w14:paraId="7E532528" w14:textId="56C57727" w:rsidR="00AD7338" w:rsidRDefault="00AD7338" w:rsidP="00CF6F9E">
      <w:pPr>
        <w:pBdr>
          <w:top w:val="nil"/>
          <w:left w:val="nil"/>
          <w:bottom w:val="nil"/>
          <w:right w:val="nil"/>
          <w:between w:val="nil"/>
        </w:pBdr>
        <w:spacing w:after="0" w:line="240" w:lineRule="auto"/>
        <w:ind w:left="720" w:right="720"/>
        <w:rPr>
          <w:b/>
          <w:i/>
          <w:sz w:val="21"/>
          <w:szCs w:val="21"/>
        </w:rPr>
      </w:pPr>
    </w:p>
    <w:p w14:paraId="7078E450" w14:textId="77777777" w:rsidR="00AD7338" w:rsidRPr="00AD7338" w:rsidRDefault="00AD7338" w:rsidP="00CF6F9E">
      <w:pPr>
        <w:pBdr>
          <w:top w:val="nil"/>
          <w:left w:val="nil"/>
          <w:bottom w:val="nil"/>
          <w:right w:val="nil"/>
          <w:between w:val="nil"/>
        </w:pBdr>
        <w:spacing w:after="0" w:line="240" w:lineRule="auto"/>
        <w:ind w:left="720" w:right="720"/>
        <w:rPr>
          <w:b/>
          <w:i/>
          <w:sz w:val="21"/>
          <w:szCs w:val="21"/>
        </w:rPr>
      </w:pPr>
    </w:p>
    <w:p w14:paraId="57435B17" w14:textId="21C8B249" w:rsidR="00CF6F9E" w:rsidRPr="00AD7338" w:rsidRDefault="00CF6F9E" w:rsidP="00382F49">
      <w:pPr>
        <w:pBdr>
          <w:top w:val="nil"/>
          <w:left w:val="nil"/>
          <w:bottom w:val="nil"/>
          <w:right w:val="nil"/>
          <w:between w:val="nil"/>
        </w:pBdr>
        <w:spacing w:after="0" w:line="240" w:lineRule="auto"/>
        <w:ind w:left="540" w:right="720"/>
        <w:rPr>
          <w:bCs/>
          <w:iCs/>
          <w:sz w:val="21"/>
          <w:szCs w:val="21"/>
        </w:rPr>
      </w:pPr>
      <w:r w:rsidRPr="00AD7338">
        <w:rPr>
          <w:bCs/>
          <w:iCs/>
          <w:sz w:val="21"/>
          <w:szCs w:val="21"/>
        </w:rPr>
        <w:t>Dear Chamber Member,</w:t>
      </w:r>
    </w:p>
    <w:p w14:paraId="6F2A85FE" w14:textId="23B80160" w:rsidR="00CF6F9E" w:rsidRPr="00AD7338" w:rsidRDefault="00CF6F9E" w:rsidP="00382F49">
      <w:pPr>
        <w:pBdr>
          <w:top w:val="nil"/>
          <w:left w:val="nil"/>
          <w:bottom w:val="nil"/>
          <w:right w:val="nil"/>
          <w:between w:val="nil"/>
        </w:pBdr>
        <w:spacing w:after="0" w:line="240" w:lineRule="auto"/>
        <w:ind w:left="540" w:right="720"/>
        <w:rPr>
          <w:b/>
          <w:i/>
          <w:sz w:val="21"/>
          <w:szCs w:val="21"/>
        </w:rPr>
      </w:pPr>
    </w:p>
    <w:p w14:paraId="7DCF650A" w14:textId="624E9C70" w:rsidR="00CF6F9E" w:rsidRPr="00AD7338" w:rsidRDefault="007C5380" w:rsidP="00382F49">
      <w:pPr>
        <w:ind w:left="540" w:right="720"/>
        <w:rPr>
          <w:sz w:val="21"/>
          <w:szCs w:val="21"/>
        </w:rPr>
      </w:pPr>
      <w:r w:rsidRPr="00AD7338">
        <w:rPr>
          <w:sz w:val="21"/>
          <w:szCs w:val="21"/>
        </w:rPr>
        <w:t>The 2022</w:t>
      </w:r>
      <w:r w:rsidR="00CF6F9E" w:rsidRPr="00AD7338">
        <w:rPr>
          <w:sz w:val="21"/>
          <w:szCs w:val="21"/>
        </w:rPr>
        <w:t xml:space="preserve"> Chamber </w:t>
      </w:r>
      <w:r w:rsidR="003971E7" w:rsidRPr="00AD7338">
        <w:rPr>
          <w:sz w:val="21"/>
          <w:szCs w:val="21"/>
        </w:rPr>
        <w:t>t</w:t>
      </w:r>
      <w:r w:rsidR="00CF6F9E" w:rsidRPr="00AD7338">
        <w:rPr>
          <w:sz w:val="21"/>
          <w:szCs w:val="21"/>
        </w:rPr>
        <w:t xml:space="preserve">heme is “Catch the Passion.” I chose this theme due to </w:t>
      </w:r>
      <w:r w:rsidR="003971E7" w:rsidRPr="00AD7338">
        <w:rPr>
          <w:sz w:val="21"/>
          <w:szCs w:val="21"/>
        </w:rPr>
        <w:t>the p</w:t>
      </w:r>
      <w:r w:rsidR="00CF6F9E" w:rsidRPr="00AD7338">
        <w:rPr>
          <w:sz w:val="21"/>
          <w:szCs w:val="21"/>
        </w:rPr>
        <w:t>assion</w:t>
      </w:r>
      <w:r w:rsidRPr="00AD7338">
        <w:rPr>
          <w:sz w:val="21"/>
          <w:szCs w:val="21"/>
        </w:rPr>
        <w:t xml:space="preserve"> </w:t>
      </w:r>
      <w:r w:rsidR="00CF6F9E" w:rsidRPr="00AD7338">
        <w:rPr>
          <w:sz w:val="21"/>
          <w:szCs w:val="21"/>
        </w:rPr>
        <w:t>many area business owners and residents display when interacting with others from not only our community but far reaching.</w:t>
      </w:r>
      <w:r w:rsidR="003971E7" w:rsidRPr="00AD7338">
        <w:rPr>
          <w:sz w:val="21"/>
          <w:szCs w:val="21"/>
        </w:rPr>
        <w:t xml:space="preserve"> </w:t>
      </w:r>
      <w:r w:rsidR="00CF6F9E" w:rsidRPr="00AD7338">
        <w:rPr>
          <w:sz w:val="21"/>
          <w:szCs w:val="21"/>
        </w:rPr>
        <w:t>We all have a passion for Alexandria</w:t>
      </w:r>
      <w:r w:rsidR="003971E7" w:rsidRPr="00AD7338">
        <w:rPr>
          <w:sz w:val="21"/>
          <w:szCs w:val="21"/>
        </w:rPr>
        <w:t xml:space="preserve"> –</w:t>
      </w:r>
      <w:r w:rsidR="00EA73A6" w:rsidRPr="00AD7338">
        <w:rPr>
          <w:sz w:val="21"/>
          <w:szCs w:val="21"/>
        </w:rPr>
        <w:t xml:space="preserve"> it</w:t>
      </w:r>
      <w:r w:rsidR="00DE7AF6" w:rsidRPr="00AD7338">
        <w:rPr>
          <w:sz w:val="21"/>
          <w:szCs w:val="21"/>
        </w:rPr>
        <w:t>’</w:t>
      </w:r>
      <w:r w:rsidR="00EA73A6" w:rsidRPr="00AD7338">
        <w:rPr>
          <w:sz w:val="21"/>
          <w:szCs w:val="21"/>
        </w:rPr>
        <w:t>s</w:t>
      </w:r>
      <w:r w:rsidR="00CF6F9E" w:rsidRPr="00AD7338">
        <w:rPr>
          <w:sz w:val="21"/>
          <w:szCs w:val="21"/>
        </w:rPr>
        <w:t xml:space="preserve"> why we love to have people come</w:t>
      </w:r>
      <w:r w:rsidR="00EA73A6" w:rsidRPr="00AD7338">
        <w:rPr>
          <w:sz w:val="21"/>
          <w:szCs w:val="21"/>
        </w:rPr>
        <w:t xml:space="preserve"> here</w:t>
      </w:r>
      <w:r w:rsidR="00CF6F9E" w:rsidRPr="00AD7338">
        <w:rPr>
          <w:sz w:val="21"/>
          <w:szCs w:val="21"/>
        </w:rPr>
        <w:t xml:space="preserve"> to work, shop, visit, and live.</w:t>
      </w:r>
    </w:p>
    <w:p w14:paraId="0F567DDF" w14:textId="57979613" w:rsidR="007C5380" w:rsidRPr="00AD7338" w:rsidRDefault="00CF6F9E" w:rsidP="00382F49">
      <w:pPr>
        <w:ind w:left="540" w:right="720"/>
        <w:rPr>
          <w:sz w:val="21"/>
          <w:szCs w:val="21"/>
        </w:rPr>
      </w:pPr>
      <w:r w:rsidRPr="00AD7338">
        <w:rPr>
          <w:sz w:val="21"/>
          <w:szCs w:val="21"/>
        </w:rPr>
        <w:t xml:space="preserve">Being a native Alexandrian, </w:t>
      </w:r>
      <w:r w:rsidR="00EA73A6" w:rsidRPr="00AD7338">
        <w:rPr>
          <w:sz w:val="21"/>
          <w:szCs w:val="21"/>
        </w:rPr>
        <w:t>I</w:t>
      </w:r>
      <w:r w:rsidR="0006658D" w:rsidRPr="00AD7338">
        <w:rPr>
          <w:sz w:val="21"/>
          <w:szCs w:val="21"/>
        </w:rPr>
        <w:t xml:space="preserve"> have</w:t>
      </w:r>
      <w:r w:rsidRPr="00AD7338">
        <w:rPr>
          <w:sz w:val="21"/>
          <w:szCs w:val="21"/>
        </w:rPr>
        <w:t xml:space="preserve"> taken this passion for our community for granted.</w:t>
      </w:r>
      <w:r w:rsidR="003971E7" w:rsidRPr="00AD7338">
        <w:rPr>
          <w:sz w:val="21"/>
          <w:szCs w:val="21"/>
        </w:rPr>
        <w:t xml:space="preserve"> When I completed college and was offered a job in Alexandria, I didn’t hesitate to move back “home” to begin my professional career. That was when I </w:t>
      </w:r>
      <w:r w:rsidR="001726B6" w:rsidRPr="00AD7338">
        <w:rPr>
          <w:sz w:val="21"/>
          <w:szCs w:val="21"/>
        </w:rPr>
        <w:t xml:space="preserve">first </w:t>
      </w:r>
      <w:r w:rsidR="003971E7" w:rsidRPr="00AD7338">
        <w:rPr>
          <w:sz w:val="21"/>
          <w:szCs w:val="21"/>
        </w:rPr>
        <w:t xml:space="preserve">began to notice the passion our residents have for our community. </w:t>
      </w:r>
      <w:r w:rsidR="00CF0B84" w:rsidRPr="00AD7338">
        <w:rPr>
          <w:sz w:val="21"/>
          <w:szCs w:val="21"/>
        </w:rPr>
        <w:t xml:space="preserve">It was brought to my attention </w:t>
      </w:r>
      <w:r w:rsidR="0092587E" w:rsidRPr="00AD7338">
        <w:rPr>
          <w:sz w:val="21"/>
          <w:szCs w:val="21"/>
        </w:rPr>
        <w:t xml:space="preserve">again </w:t>
      </w:r>
      <w:r w:rsidR="00CA2EEF" w:rsidRPr="00AD7338">
        <w:rPr>
          <w:sz w:val="21"/>
          <w:szCs w:val="21"/>
        </w:rPr>
        <w:t>at a</w:t>
      </w:r>
      <w:r w:rsidR="00CF0B84" w:rsidRPr="00AD7338">
        <w:rPr>
          <w:sz w:val="21"/>
          <w:szCs w:val="21"/>
        </w:rPr>
        <w:t xml:space="preserve"> men’s group </w:t>
      </w:r>
      <w:r w:rsidR="00CA2EEF" w:rsidRPr="00AD7338">
        <w:rPr>
          <w:sz w:val="21"/>
          <w:szCs w:val="21"/>
        </w:rPr>
        <w:t xml:space="preserve">gathering, at which </w:t>
      </w:r>
      <w:r w:rsidR="0092587E" w:rsidRPr="00AD7338">
        <w:rPr>
          <w:sz w:val="21"/>
          <w:szCs w:val="21"/>
        </w:rPr>
        <w:t>members shared why they</w:t>
      </w:r>
      <w:r w:rsidR="007C5380" w:rsidRPr="00AD7338">
        <w:rPr>
          <w:sz w:val="21"/>
          <w:szCs w:val="21"/>
        </w:rPr>
        <w:t xml:space="preserve"> chose to live in Alexandria. Much of this conversation led to how passionate our residents and business owners are. </w:t>
      </w:r>
    </w:p>
    <w:p w14:paraId="1F16041B" w14:textId="1F0D34F4" w:rsidR="006174F6" w:rsidRDefault="002638EA" w:rsidP="00382F49">
      <w:pPr>
        <w:ind w:left="540" w:right="720"/>
        <w:rPr>
          <w:sz w:val="21"/>
          <w:szCs w:val="21"/>
        </w:rPr>
      </w:pPr>
      <w:r w:rsidRPr="00AD7338">
        <w:rPr>
          <w:sz w:val="21"/>
          <w:szCs w:val="21"/>
        </w:rPr>
        <w:t>The Alexandria area is blessed to have a diverse array of businesses, which not only support one another but are also generous in giving back to the community. Many of these acts go unpublicized, but none go unnoticed. Our local education system is outstanding. This draws communities far and wide to come see just how we do it. The non-profit sector here is thriving. Without passion for what we do, this does not happen</w:t>
      </w:r>
      <w:r w:rsidR="002F17C0">
        <w:rPr>
          <w:sz w:val="21"/>
          <w:szCs w:val="21"/>
        </w:rPr>
        <w:t>.</w:t>
      </w:r>
    </w:p>
    <w:p w14:paraId="72BEFB5E" w14:textId="77777777" w:rsidR="00382F49" w:rsidRDefault="00D84D22" w:rsidP="00382F49">
      <w:pPr>
        <w:ind w:left="540" w:right="720"/>
        <w:rPr>
          <w:sz w:val="21"/>
          <w:szCs w:val="21"/>
        </w:rPr>
      </w:pPr>
      <w:r w:rsidRPr="00AD7338">
        <w:rPr>
          <w:sz w:val="21"/>
          <w:szCs w:val="21"/>
        </w:rPr>
        <w:t xml:space="preserve">The passion we all bring to our businesses, family, friends, and non-profits is what keeps our community growing and thriving, even through some difficult times over the past few years. </w:t>
      </w:r>
      <w:r w:rsidR="00786A2A" w:rsidRPr="00AD7338">
        <w:rPr>
          <w:sz w:val="21"/>
          <w:szCs w:val="21"/>
        </w:rPr>
        <w:t>We have and will continue to band together in times of need and prosperity.</w:t>
      </w:r>
      <w:r w:rsidR="00786A2A">
        <w:rPr>
          <w:sz w:val="21"/>
          <w:szCs w:val="21"/>
        </w:rPr>
        <w:t xml:space="preserve"> </w:t>
      </w:r>
      <w:r w:rsidR="00C07B94" w:rsidRPr="00AD7338">
        <w:rPr>
          <w:sz w:val="21"/>
          <w:szCs w:val="21"/>
        </w:rPr>
        <w:t xml:space="preserve">This passion is contagious. </w:t>
      </w:r>
      <w:r w:rsidR="00163AC8" w:rsidRPr="00AD7338">
        <w:rPr>
          <w:sz w:val="21"/>
          <w:szCs w:val="21"/>
        </w:rPr>
        <w:t>It keeps the lights shining brightly on what we have here and continues to attract new people that want a piece of what we have to offer.</w:t>
      </w:r>
    </w:p>
    <w:p w14:paraId="5D50D8FE" w14:textId="21499606" w:rsidR="00CF6F9E" w:rsidRPr="00AD7338" w:rsidRDefault="00163AC8" w:rsidP="00382F49">
      <w:pPr>
        <w:ind w:left="540" w:right="720"/>
        <w:rPr>
          <w:sz w:val="21"/>
          <w:szCs w:val="21"/>
        </w:rPr>
      </w:pPr>
      <w:r w:rsidRPr="00AD7338">
        <w:rPr>
          <w:sz w:val="21"/>
          <w:szCs w:val="21"/>
        </w:rPr>
        <w:t>I urge each of you to</w:t>
      </w:r>
      <w:r w:rsidR="009D4019">
        <w:rPr>
          <w:sz w:val="21"/>
          <w:szCs w:val="21"/>
        </w:rPr>
        <w:t xml:space="preserve"> s</w:t>
      </w:r>
      <w:r w:rsidRPr="00AD7338">
        <w:rPr>
          <w:sz w:val="21"/>
          <w:szCs w:val="21"/>
        </w:rPr>
        <w:t xml:space="preserve">hare </w:t>
      </w:r>
      <w:r w:rsidR="009D4019">
        <w:rPr>
          <w:sz w:val="21"/>
          <w:szCs w:val="21"/>
        </w:rPr>
        <w:t>your</w:t>
      </w:r>
      <w:r w:rsidRPr="00AD7338">
        <w:rPr>
          <w:sz w:val="21"/>
          <w:szCs w:val="21"/>
        </w:rPr>
        <w:t xml:space="preserve"> passion with </w:t>
      </w:r>
      <w:r w:rsidR="009D4019">
        <w:rPr>
          <w:sz w:val="21"/>
          <w:szCs w:val="21"/>
        </w:rPr>
        <w:t>others</w:t>
      </w:r>
      <w:r w:rsidRPr="00AD7338">
        <w:rPr>
          <w:sz w:val="21"/>
          <w:szCs w:val="21"/>
        </w:rPr>
        <w:t xml:space="preserve"> and be the “electricity” that powers the bright lights that shine on our outstanding community</w:t>
      </w:r>
      <w:r w:rsidR="002F17C0">
        <w:rPr>
          <w:sz w:val="21"/>
          <w:szCs w:val="21"/>
        </w:rPr>
        <w:t>.</w:t>
      </w:r>
    </w:p>
    <w:p w14:paraId="19B3ED17" w14:textId="0CBB28A3" w:rsidR="00DE7AF6" w:rsidRPr="00AD7338" w:rsidRDefault="00382F49" w:rsidP="00382F49">
      <w:pPr>
        <w:ind w:left="540" w:right="720"/>
        <w:rPr>
          <w:sz w:val="21"/>
          <w:szCs w:val="21"/>
        </w:rPr>
      </w:pPr>
      <w:r w:rsidRPr="00AD7338">
        <w:rPr>
          <w:noProof/>
          <w:sz w:val="21"/>
          <w:szCs w:val="21"/>
        </w:rPr>
        <w:drawing>
          <wp:anchor distT="0" distB="0" distL="114300" distR="114300" simplePos="0" relativeHeight="251660288" behindDoc="0" locked="0" layoutInCell="1" allowOverlap="1" wp14:anchorId="2A87FBEB" wp14:editId="34F31607">
            <wp:simplePos x="0" y="0"/>
            <wp:positionH relativeFrom="column">
              <wp:posOffset>579120</wp:posOffset>
            </wp:positionH>
            <wp:positionV relativeFrom="paragraph">
              <wp:posOffset>132080</wp:posOffset>
            </wp:positionV>
            <wp:extent cx="1525270" cy="2344420"/>
            <wp:effectExtent l="0" t="0" r="0" b="0"/>
            <wp:wrapNone/>
            <wp:docPr id="6" name="Picture 6" descr="A close-up of a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flag&#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525270" cy="2344420"/>
                    </a:xfrm>
                    <a:prstGeom prst="rect">
                      <a:avLst/>
                    </a:prstGeom>
                  </pic:spPr>
                </pic:pic>
              </a:graphicData>
            </a:graphic>
            <wp14:sizeRelH relativeFrom="page">
              <wp14:pctWidth>0</wp14:pctWidth>
            </wp14:sizeRelH>
            <wp14:sizeRelV relativeFrom="page">
              <wp14:pctHeight>0</wp14:pctHeight>
            </wp14:sizeRelV>
          </wp:anchor>
        </w:drawing>
      </w:r>
      <w:r w:rsidR="00CF6F9E" w:rsidRPr="00AD7338">
        <w:rPr>
          <w:noProof/>
          <w:sz w:val="21"/>
          <w:szCs w:val="21"/>
        </w:rPr>
        <w:drawing>
          <wp:anchor distT="0" distB="0" distL="114300" distR="114300" simplePos="0" relativeHeight="251659264" behindDoc="0" locked="0" layoutInCell="1" allowOverlap="1" wp14:anchorId="15E70EA2" wp14:editId="7F761047">
            <wp:simplePos x="0" y="0"/>
            <wp:positionH relativeFrom="margin">
              <wp:posOffset>2089785</wp:posOffset>
            </wp:positionH>
            <wp:positionV relativeFrom="margin">
              <wp:posOffset>8165465</wp:posOffset>
            </wp:positionV>
            <wp:extent cx="2700020" cy="25590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020" cy="255905"/>
                    </a:xfrm>
                    <a:prstGeom prst="rect">
                      <a:avLst/>
                    </a:prstGeom>
                  </pic:spPr>
                </pic:pic>
              </a:graphicData>
            </a:graphic>
          </wp:anchor>
        </w:drawing>
      </w:r>
      <w:r w:rsidR="00CF6F9E" w:rsidRPr="00AD7338">
        <w:rPr>
          <w:sz w:val="21"/>
          <w:szCs w:val="21"/>
        </w:rPr>
        <w:t>I would like to personally thank every one of you for your membership and commitment to the Alexandria Lakes Area Chamber of Commerce.</w:t>
      </w:r>
      <w:r w:rsidR="003971E7" w:rsidRPr="00AD7338">
        <w:rPr>
          <w:sz w:val="21"/>
          <w:szCs w:val="21"/>
        </w:rPr>
        <w:t xml:space="preserve"> </w:t>
      </w:r>
      <w:r w:rsidR="00CF6F9E" w:rsidRPr="00AD7338">
        <w:rPr>
          <w:sz w:val="21"/>
          <w:szCs w:val="21"/>
        </w:rPr>
        <w:t>While we continue to face challenges, it is important that we all continue to move forward.</w:t>
      </w:r>
      <w:r w:rsidR="003971E7" w:rsidRPr="00AD7338">
        <w:rPr>
          <w:sz w:val="21"/>
          <w:szCs w:val="21"/>
        </w:rPr>
        <w:t xml:space="preserve"> </w:t>
      </w:r>
      <w:r w:rsidR="00CF6F9E" w:rsidRPr="00AD7338">
        <w:rPr>
          <w:sz w:val="21"/>
          <w:szCs w:val="21"/>
        </w:rPr>
        <w:t xml:space="preserve">The Chamber </w:t>
      </w:r>
      <w:r w:rsidR="00EF0F72" w:rsidRPr="00AD7338">
        <w:rPr>
          <w:sz w:val="21"/>
          <w:szCs w:val="21"/>
        </w:rPr>
        <w:t>is</w:t>
      </w:r>
      <w:r w:rsidR="00CF6F9E" w:rsidRPr="00AD7338">
        <w:rPr>
          <w:sz w:val="21"/>
          <w:szCs w:val="21"/>
        </w:rPr>
        <w:t xml:space="preserve"> there to help your business grow and prosper by living out its mission</w:t>
      </w:r>
      <w:r w:rsidR="00EA73A6" w:rsidRPr="00AD7338">
        <w:rPr>
          <w:sz w:val="21"/>
          <w:szCs w:val="21"/>
        </w:rPr>
        <w:t xml:space="preserve"> of p</w:t>
      </w:r>
      <w:r w:rsidR="00CF6F9E" w:rsidRPr="00AD7338">
        <w:rPr>
          <w:sz w:val="21"/>
          <w:szCs w:val="21"/>
        </w:rPr>
        <w:t xml:space="preserve">romoting the area as “the </w:t>
      </w:r>
      <w:r w:rsidR="00EA73A6" w:rsidRPr="00AD7338">
        <w:rPr>
          <w:sz w:val="21"/>
          <w:szCs w:val="21"/>
        </w:rPr>
        <w:t>u</w:t>
      </w:r>
      <w:r w:rsidR="00CF6F9E" w:rsidRPr="00AD7338">
        <w:rPr>
          <w:sz w:val="21"/>
          <w:szCs w:val="21"/>
        </w:rPr>
        <w:t>ltimate destination to live, work, play, and prosper.”</w:t>
      </w:r>
    </w:p>
    <w:sectPr w:rsidR="00DE7AF6" w:rsidRPr="00AD7338" w:rsidSect="00CA6AC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79E3" w14:textId="77777777" w:rsidR="003A7E4B" w:rsidRDefault="003A7E4B" w:rsidP="007701CC">
      <w:pPr>
        <w:spacing w:after="0" w:line="240" w:lineRule="auto"/>
      </w:pPr>
      <w:r>
        <w:separator/>
      </w:r>
    </w:p>
  </w:endnote>
  <w:endnote w:type="continuationSeparator" w:id="0">
    <w:p w14:paraId="5167AA8F" w14:textId="77777777" w:rsidR="003A7E4B" w:rsidRDefault="003A7E4B" w:rsidP="0077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703060201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BA50" w14:textId="77777777" w:rsidR="007701CC" w:rsidRPr="00817526" w:rsidRDefault="00095029" w:rsidP="007701CC">
    <w:pPr>
      <w:pStyle w:val="Footer"/>
      <w:jc w:val="center"/>
      <w:rPr>
        <w:rFonts w:cstheme="minorHAnsi"/>
        <w:color w:val="620065"/>
        <w:sz w:val="26"/>
        <w:szCs w:val="26"/>
      </w:rPr>
    </w:pPr>
    <w:r w:rsidRPr="00817526">
      <w:rPr>
        <w:rFonts w:cstheme="minorHAnsi"/>
        <w:noProof/>
        <w:color w:val="073959"/>
        <w:sz w:val="26"/>
        <w:szCs w:val="26"/>
      </w:rPr>
      <mc:AlternateContent>
        <mc:Choice Requires="wps">
          <w:drawing>
            <wp:anchor distT="0" distB="0" distL="114300" distR="114300" simplePos="0" relativeHeight="251661312" behindDoc="0" locked="0" layoutInCell="1" allowOverlap="1" wp14:anchorId="076BBA53" wp14:editId="076BBA54">
              <wp:simplePos x="0" y="0"/>
              <wp:positionH relativeFrom="column">
                <wp:posOffset>-342900</wp:posOffset>
              </wp:positionH>
              <wp:positionV relativeFrom="paragraph">
                <wp:posOffset>104775</wp:posOffset>
              </wp:positionV>
              <wp:extent cx="21945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flipV="1">
                        <a:off x="0" y="0"/>
                        <a:ext cx="2194560" cy="0"/>
                      </a:xfrm>
                      <a:prstGeom prst="line">
                        <a:avLst/>
                      </a:prstGeom>
                      <a:ln w="28575">
                        <a:solidFill>
                          <a:srgbClr val="F8C1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2D16B"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8.25pt" to="145.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" strokecolor="#f8c13c" strokeweight="2.25pt">
              <v:stroke joinstyle="miter"/>
            </v:line>
          </w:pict>
        </mc:Fallback>
      </mc:AlternateContent>
    </w:r>
    <w:r w:rsidRPr="00817526">
      <w:rPr>
        <w:rFonts w:cstheme="minorHAnsi"/>
        <w:noProof/>
        <w:color w:val="073959"/>
        <w:sz w:val="26"/>
        <w:szCs w:val="26"/>
      </w:rPr>
      <mc:AlternateContent>
        <mc:Choice Requires="wps">
          <w:drawing>
            <wp:anchor distT="0" distB="0" distL="114300" distR="114300" simplePos="0" relativeHeight="251659264" behindDoc="0" locked="0" layoutInCell="1" allowOverlap="1" wp14:anchorId="076BBA55" wp14:editId="076BBA56">
              <wp:simplePos x="0" y="0"/>
              <wp:positionH relativeFrom="column">
                <wp:posOffset>4981575</wp:posOffset>
              </wp:positionH>
              <wp:positionV relativeFrom="paragraph">
                <wp:posOffset>100330</wp:posOffset>
              </wp:positionV>
              <wp:extent cx="2194560" cy="9525"/>
              <wp:effectExtent l="19050" t="19050" r="34290" b="28575"/>
              <wp:wrapNone/>
              <wp:docPr id="2" name="Straight Connector 2"/>
              <wp:cNvGraphicFramePr/>
              <a:graphic xmlns:a="http://schemas.openxmlformats.org/drawingml/2006/main">
                <a:graphicData uri="http://schemas.microsoft.com/office/word/2010/wordprocessingShape">
                  <wps:wsp>
                    <wps:cNvCnPr/>
                    <wps:spPr>
                      <a:xfrm>
                        <a:off x="0" y="0"/>
                        <a:ext cx="2194560" cy="9525"/>
                      </a:xfrm>
                      <a:prstGeom prst="line">
                        <a:avLst/>
                      </a:prstGeom>
                      <a:ln w="28575">
                        <a:solidFill>
                          <a:srgbClr val="F8C1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AE1C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25pt,7.9pt" to="565.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" strokecolor="#f8c13c" strokeweight="2.25pt">
              <v:stroke joinstyle="miter"/>
            </v:line>
          </w:pict>
        </mc:Fallback>
      </mc:AlternateContent>
    </w:r>
    <w:r w:rsidR="007701CC" w:rsidRPr="00817526">
      <w:rPr>
        <w:rFonts w:cstheme="minorHAnsi"/>
        <w:color w:val="073959"/>
        <w:sz w:val="26"/>
        <w:szCs w:val="26"/>
      </w:rPr>
      <w:t>206 Broadway St</w:t>
    </w:r>
    <w:r w:rsidR="00AC09CF" w:rsidRPr="00817526">
      <w:rPr>
        <w:rFonts w:cstheme="minorHAnsi"/>
        <w:color w:val="073959"/>
        <w:sz w:val="26"/>
        <w:szCs w:val="26"/>
      </w:rPr>
      <w:t>.,</w:t>
    </w:r>
    <w:r w:rsidR="007701CC" w:rsidRPr="00817526">
      <w:rPr>
        <w:rFonts w:cstheme="minorHAnsi"/>
        <w:color w:val="073959"/>
        <w:sz w:val="26"/>
        <w:szCs w:val="26"/>
      </w:rPr>
      <w:t xml:space="preserve"> Alexandria, MN 56308</w:t>
    </w:r>
  </w:p>
  <w:p w14:paraId="076BBA51" w14:textId="77777777" w:rsidR="007701CC" w:rsidRPr="00817526" w:rsidRDefault="007701CC" w:rsidP="007701CC">
    <w:pPr>
      <w:pStyle w:val="Footer"/>
      <w:jc w:val="center"/>
      <w:rPr>
        <w:rFonts w:cstheme="minorHAnsi"/>
        <w:color w:val="073959"/>
        <w:sz w:val="26"/>
        <w:szCs w:val="26"/>
      </w:rPr>
    </w:pPr>
    <w:r w:rsidRPr="00817526">
      <w:rPr>
        <w:rFonts w:cstheme="minorHAnsi"/>
        <w:color w:val="073959"/>
        <w:sz w:val="26"/>
        <w:szCs w:val="26"/>
      </w:rPr>
      <w:t>320</w:t>
    </w:r>
    <w:r w:rsidR="00351EDD" w:rsidRPr="00817526">
      <w:rPr>
        <w:rFonts w:cstheme="minorHAnsi"/>
        <w:color w:val="073959"/>
        <w:sz w:val="26"/>
        <w:szCs w:val="26"/>
      </w:rPr>
      <w:t>-</w:t>
    </w:r>
    <w:r w:rsidRPr="00817526">
      <w:rPr>
        <w:rFonts w:cstheme="minorHAnsi"/>
        <w:color w:val="073959"/>
        <w:sz w:val="26"/>
        <w:szCs w:val="26"/>
      </w:rPr>
      <w:t>763</w:t>
    </w:r>
    <w:r w:rsidR="00351EDD" w:rsidRPr="00817526">
      <w:rPr>
        <w:rFonts w:cstheme="minorHAnsi"/>
        <w:color w:val="073959"/>
        <w:sz w:val="26"/>
        <w:szCs w:val="26"/>
      </w:rPr>
      <w:t>-</w:t>
    </w:r>
    <w:r w:rsidRPr="00817526">
      <w:rPr>
        <w:rFonts w:cstheme="minorHAnsi"/>
        <w:color w:val="073959"/>
        <w:sz w:val="26"/>
        <w:szCs w:val="26"/>
      </w:rPr>
      <w:t xml:space="preserve">3161 </w:t>
    </w:r>
    <w:r w:rsidR="008423FA" w:rsidRPr="00817526">
      <w:rPr>
        <w:rFonts w:cstheme="minorHAnsi"/>
        <w:color w:val="073959"/>
        <w:sz w:val="26"/>
        <w:szCs w:val="26"/>
      </w:rPr>
      <w:sym w:font="Symbol" w:char="F0B7"/>
    </w:r>
    <w:r w:rsidRPr="00817526">
      <w:rPr>
        <w:rFonts w:cstheme="minorHAnsi"/>
        <w:color w:val="073959"/>
        <w:sz w:val="26"/>
        <w:szCs w:val="26"/>
      </w:rPr>
      <w:t xml:space="preserve"> info@alexandriamn.org</w:t>
    </w:r>
    <w:r w:rsidR="008423FA" w:rsidRPr="00817526">
      <w:rPr>
        <w:rFonts w:cstheme="minorHAnsi"/>
        <w:color w:val="073959"/>
        <w:sz w:val="26"/>
        <w:szCs w:val="26"/>
      </w:rPr>
      <w:t xml:space="preserve"> </w:t>
    </w:r>
    <w:r w:rsidR="008423FA" w:rsidRPr="00817526">
      <w:rPr>
        <w:rFonts w:cstheme="minorHAnsi"/>
        <w:color w:val="073959"/>
        <w:sz w:val="26"/>
        <w:szCs w:val="26"/>
      </w:rPr>
      <w:sym w:font="Symbol" w:char="F0B7"/>
    </w:r>
    <w:r w:rsidRPr="00817526">
      <w:rPr>
        <w:rFonts w:cstheme="minorHAnsi"/>
        <w:color w:val="073959"/>
        <w:sz w:val="26"/>
        <w:szCs w:val="26"/>
      </w:rPr>
      <w:t xml:space="preserve"> www.alexandriamn.org</w:t>
    </w:r>
  </w:p>
  <w:p w14:paraId="076BBA52" w14:textId="77777777" w:rsidR="007701CC" w:rsidRPr="00351EDD" w:rsidRDefault="007701CC">
    <w:pPr>
      <w:pStyle w:val="Footer"/>
      <w:rPr>
        <w:rFonts w:cstheme="minorHAnsi"/>
        <w:color w:val="620065"/>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131F" w14:textId="77777777" w:rsidR="003A7E4B" w:rsidRDefault="003A7E4B" w:rsidP="007701CC">
      <w:pPr>
        <w:spacing w:after="0" w:line="240" w:lineRule="auto"/>
      </w:pPr>
      <w:r>
        <w:separator/>
      </w:r>
    </w:p>
  </w:footnote>
  <w:footnote w:type="continuationSeparator" w:id="0">
    <w:p w14:paraId="0C7ECF77" w14:textId="77777777" w:rsidR="003A7E4B" w:rsidRDefault="003A7E4B" w:rsidP="00770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70D"/>
    <w:multiLevelType w:val="hybridMultilevel"/>
    <w:tmpl w:val="8B40A97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E519E5"/>
    <w:multiLevelType w:val="hybridMultilevel"/>
    <w:tmpl w:val="18FCBF3E"/>
    <w:lvl w:ilvl="0" w:tplc="9A065090">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23293"/>
    <w:multiLevelType w:val="hybridMultilevel"/>
    <w:tmpl w:val="66568C8A"/>
    <w:lvl w:ilvl="0" w:tplc="59B4ACC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2427AA"/>
    <w:multiLevelType w:val="hybridMultilevel"/>
    <w:tmpl w:val="ED74FFC8"/>
    <w:lvl w:ilvl="0" w:tplc="78C6CAC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6D2D95"/>
    <w:multiLevelType w:val="hybridMultilevel"/>
    <w:tmpl w:val="E2E89C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ED35274"/>
    <w:multiLevelType w:val="hybridMultilevel"/>
    <w:tmpl w:val="C15EB21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6" w15:restartNumberingAfterBreak="0">
    <w:nsid w:val="75896621"/>
    <w:multiLevelType w:val="hybridMultilevel"/>
    <w:tmpl w:val="6BCCD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CC"/>
    <w:rsid w:val="00025DF2"/>
    <w:rsid w:val="00043D14"/>
    <w:rsid w:val="0004660A"/>
    <w:rsid w:val="00057CB2"/>
    <w:rsid w:val="0006658D"/>
    <w:rsid w:val="00095029"/>
    <w:rsid w:val="000957AA"/>
    <w:rsid w:val="000A64AF"/>
    <w:rsid w:val="000C09B2"/>
    <w:rsid w:val="000C1368"/>
    <w:rsid w:val="000C3AC7"/>
    <w:rsid w:val="00122D98"/>
    <w:rsid w:val="00153E33"/>
    <w:rsid w:val="00163AC8"/>
    <w:rsid w:val="001726B6"/>
    <w:rsid w:val="0017754C"/>
    <w:rsid w:val="001E0E1D"/>
    <w:rsid w:val="00242C8C"/>
    <w:rsid w:val="002638EA"/>
    <w:rsid w:val="00265A21"/>
    <w:rsid w:val="00283C8A"/>
    <w:rsid w:val="00286BEE"/>
    <w:rsid w:val="002F17C0"/>
    <w:rsid w:val="00304F62"/>
    <w:rsid w:val="00307E3D"/>
    <w:rsid w:val="00322DBC"/>
    <w:rsid w:val="003254B5"/>
    <w:rsid w:val="00351EDD"/>
    <w:rsid w:val="00382F49"/>
    <w:rsid w:val="00387280"/>
    <w:rsid w:val="003971E7"/>
    <w:rsid w:val="003A7E4B"/>
    <w:rsid w:val="0040315C"/>
    <w:rsid w:val="0048273D"/>
    <w:rsid w:val="004A15B1"/>
    <w:rsid w:val="004C67DB"/>
    <w:rsid w:val="005078E1"/>
    <w:rsid w:val="005329EC"/>
    <w:rsid w:val="006141EF"/>
    <w:rsid w:val="006174F6"/>
    <w:rsid w:val="00627254"/>
    <w:rsid w:val="00642FB9"/>
    <w:rsid w:val="00665CE8"/>
    <w:rsid w:val="006A5602"/>
    <w:rsid w:val="006B36F4"/>
    <w:rsid w:val="006D4F9D"/>
    <w:rsid w:val="006F4A1E"/>
    <w:rsid w:val="00736602"/>
    <w:rsid w:val="007701CC"/>
    <w:rsid w:val="00786A2A"/>
    <w:rsid w:val="007B3D4B"/>
    <w:rsid w:val="007C5380"/>
    <w:rsid w:val="00817526"/>
    <w:rsid w:val="008423FA"/>
    <w:rsid w:val="008D6D10"/>
    <w:rsid w:val="008E7733"/>
    <w:rsid w:val="008F1BAD"/>
    <w:rsid w:val="0092587E"/>
    <w:rsid w:val="00926A03"/>
    <w:rsid w:val="00932765"/>
    <w:rsid w:val="00955BD2"/>
    <w:rsid w:val="009701E7"/>
    <w:rsid w:val="00985ACA"/>
    <w:rsid w:val="009B3A8D"/>
    <w:rsid w:val="009D21A2"/>
    <w:rsid w:val="009D4019"/>
    <w:rsid w:val="009E6770"/>
    <w:rsid w:val="00A07553"/>
    <w:rsid w:val="00A54A9E"/>
    <w:rsid w:val="00A92E1C"/>
    <w:rsid w:val="00AC09CF"/>
    <w:rsid w:val="00AD7338"/>
    <w:rsid w:val="00B74CCB"/>
    <w:rsid w:val="00BD678C"/>
    <w:rsid w:val="00C07B94"/>
    <w:rsid w:val="00C116CE"/>
    <w:rsid w:val="00C17960"/>
    <w:rsid w:val="00C643E1"/>
    <w:rsid w:val="00C66AD8"/>
    <w:rsid w:val="00C714A6"/>
    <w:rsid w:val="00C76910"/>
    <w:rsid w:val="00C806E1"/>
    <w:rsid w:val="00C87361"/>
    <w:rsid w:val="00CA2EEF"/>
    <w:rsid w:val="00CA6AC5"/>
    <w:rsid w:val="00CF0B84"/>
    <w:rsid w:val="00CF2228"/>
    <w:rsid w:val="00CF6F9E"/>
    <w:rsid w:val="00D10B23"/>
    <w:rsid w:val="00D24083"/>
    <w:rsid w:val="00D42BC3"/>
    <w:rsid w:val="00D7564D"/>
    <w:rsid w:val="00D84D22"/>
    <w:rsid w:val="00D941A1"/>
    <w:rsid w:val="00DE7AF6"/>
    <w:rsid w:val="00E20110"/>
    <w:rsid w:val="00E24A0F"/>
    <w:rsid w:val="00E467AF"/>
    <w:rsid w:val="00E67488"/>
    <w:rsid w:val="00E9272F"/>
    <w:rsid w:val="00EA73A6"/>
    <w:rsid w:val="00EB29B1"/>
    <w:rsid w:val="00EB544F"/>
    <w:rsid w:val="00EC53FA"/>
    <w:rsid w:val="00EC5A55"/>
    <w:rsid w:val="00EE3467"/>
    <w:rsid w:val="00EF0F72"/>
    <w:rsid w:val="00EF34B6"/>
    <w:rsid w:val="00EF615D"/>
    <w:rsid w:val="00F0189D"/>
    <w:rsid w:val="00F259B6"/>
    <w:rsid w:val="00F70069"/>
    <w:rsid w:val="00F91221"/>
    <w:rsid w:val="00FB246D"/>
    <w:rsid w:val="00FD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BBA44"/>
  <w15:chartTrackingRefBased/>
  <w15:docId w15:val="{B172522E-DE51-40A8-8725-E3FA309B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85ACA"/>
    <w:pPr>
      <w:keepNext/>
      <w:spacing w:after="0" w:line="240" w:lineRule="auto"/>
      <w:jc w:val="center"/>
      <w:outlineLvl w:val="0"/>
    </w:pPr>
    <w:rPr>
      <w:rFonts w:ascii="Times New Roman" w:eastAsia="Times New Roman" w:hAnsi="Times New Roman" w:cs="Times New Roman"/>
      <w:sz w:val="36"/>
      <w:szCs w:val="20"/>
    </w:rPr>
  </w:style>
  <w:style w:type="paragraph" w:styleId="Heading2">
    <w:name w:val="heading 2"/>
    <w:basedOn w:val="Normal"/>
    <w:next w:val="Normal"/>
    <w:link w:val="Heading2Char"/>
    <w:semiHidden/>
    <w:unhideWhenUsed/>
    <w:qFormat/>
    <w:rsid w:val="00985ACA"/>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85ACA"/>
    <w:pPr>
      <w:keepNext/>
      <w:spacing w:after="0" w:line="240" w:lineRule="auto"/>
      <w:outlineLvl w:val="2"/>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1CC"/>
  </w:style>
  <w:style w:type="paragraph" w:styleId="Footer">
    <w:name w:val="footer"/>
    <w:basedOn w:val="Normal"/>
    <w:link w:val="FooterChar"/>
    <w:uiPriority w:val="99"/>
    <w:unhideWhenUsed/>
    <w:rsid w:val="00770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CC"/>
  </w:style>
  <w:style w:type="character" w:styleId="Hyperlink">
    <w:name w:val="Hyperlink"/>
    <w:basedOn w:val="DefaultParagraphFont"/>
    <w:uiPriority w:val="99"/>
    <w:unhideWhenUsed/>
    <w:rsid w:val="007701CC"/>
    <w:rPr>
      <w:color w:val="0563C1" w:themeColor="hyperlink"/>
      <w:u w:val="single"/>
    </w:rPr>
  </w:style>
  <w:style w:type="paragraph" w:styleId="BalloonText">
    <w:name w:val="Balloon Text"/>
    <w:basedOn w:val="Normal"/>
    <w:link w:val="BalloonTextChar"/>
    <w:uiPriority w:val="99"/>
    <w:semiHidden/>
    <w:unhideWhenUsed/>
    <w:rsid w:val="00A54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A9E"/>
    <w:rPr>
      <w:rFonts w:ascii="Segoe UI" w:hAnsi="Segoe UI" w:cs="Segoe UI"/>
      <w:sz w:val="18"/>
      <w:szCs w:val="18"/>
    </w:rPr>
  </w:style>
  <w:style w:type="paragraph" w:styleId="NoSpacing">
    <w:name w:val="No Spacing"/>
    <w:uiPriority w:val="1"/>
    <w:qFormat/>
    <w:rsid w:val="00E20110"/>
    <w:pPr>
      <w:spacing w:after="0" w:line="240" w:lineRule="auto"/>
    </w:pPr>
  </w:style>
  <w:style w:type="paragraph" w:customStyle="1" w:styleId="BasicParagraph">
    <w:name w:val="[Basic Paragraph]"/>
    <w:basedOn w:val="Normal"/>
    <w:uiPriority w:val="99"/>
    <w:rsid w:val="00955BD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
    <w:name w:val="Body Text"/>
    <w:basedOn w:val="Normal"/>
    <w:link w:val="BodyTextChar"/>
    <w:rsid w:val="00642FB9"/>
    <w:pPr>
      <w:overflowPunct w:val="0"/>
      <w:autoSpaceDE w:val="0"/>
      <w:autoSpaceDN w:val="0"/>
      <w:adjustRightInd w:val="0"/>
      <w:spacing w:after="120" w:line="240" w:lineRule="auto"/>
      <w:textAlignment w:val="baseline"/>
    </w:pPr>
    <w:rPr>
      <w:rFonts w:ascii="Arial" w:eastAsia="Times New Roman" w:hAnsi="Arial" w:cs="Times New Roman"/>
      <w:szCs w:val="20"/>
    </w:rPr>
  </w:style>
  <w:style w:type="character" w:customStyle="1" w:styleId="BodyTextChar">
    <w:name w:val="Body Text Char"/>
    <w:basedOn w:val="DefaultParagraphFont"/>
    <w:link w:val="BodyText"/>
    <w:rsid w:val="00642FB9"/>
    <w:rPr>
      <w:rFonts w:ascii="Arial" w:eastAsia="Times New Roman" w:hAnsi="Arial" w:cs="Times New Roman"/>
      <w:szCs w:val="20"/>
    </w:rPr>
  </w:style>
  <w:style w:type="paragraph" w:customStyle="1" w:styleId="CC">
    <w:name w:val="CC"/>
    <w:basedOn w:val="BodyText"/>
    <w:rsid w:val="00642FB9"/>
    <w:pPr>
      <w:ind w:left="360" w:hanging="360"/>
    </w:pPr>
  </w:style>
  <w:style w:type="paragraph" w:styleId="Closing">
    <w:name w:val="Closing"/>
    <w:basedOn w:val="BodyText"/>
    <w:next w:val="Normal"/>
    <w:link w:val="ClosingChar"/>
    <w:rsid w:val="00642FB9"/>
    <w:pPr>
      <w:keepNext/>
    </w:pPr>
  </w:style>
  <w:style w:type="character" w:customStyle="1" w:styleId="ClosingChar">
    <w:name w:val="Closing Char"/>
    <w:basedOn w:val="DefaultParagraphFont"/>
    <w:link w:val="Closing"/>
    <w:rsid w:val="00642FB9"/>
    <w:rPr>
      <w:rFonts w:ascii="Arial" w:eastAsia="Times New Roman" w:hAnsi="Arial" w:cs="Times New Roman"/>
      <w:szCs w:val="20"/>
    </w:rPr>
  </w:style>
  <w:style w:type="paragraph" w:styleId="Date">
    <w:name w:val="Date"/>
    <w:basedOn w:val="BodyText"/>
    <w:next w:val="InsideAddress"/>
    <w:link w:val="DateChar"/>
    <w:rsid w:val="00642FB9"/>
    <w:pPr>
      <w:spacing w:before="480"/>
    </w:pPr>
  </w:style>
  <w:style w:type="character" w:customStyle="1" w:styleId="DateChar">
    <w:name w:val="Date Char"/>
    <w:basedOn w:val="DefaultParagraphFont"/>
    <w:link w:val="Date"/>
    <w:rsid w:val="00642FB9"/>
    <w:rPr>
      <w:rFonts w:ascii="Arial" w:eastAsia="Times New Roman" w:hAnsi="Arial" w:cs="Times New Roman"/>
      <w:szCs w:val="20"/>
    </w:rPr>
  </w:style>
  <w:style w:type="paragraph" w:customStyle="1" w:styleId="InsideAddress">
    <w:name w:val="Inside Address"/>
    <w:basedOn w:val="Normal"/>
    <w:next w:val="Normal"/>
    <w:rsid w:val="00642FB9"/>
    <w:pPr>
      <w:keepLines/>
      <w:overflowPunct w:val="0"/>
      <w:autoSpaceDE w:val="0"/>
      <w:autoSpaceDN w:val="0"/>
      <w:adjustRightInd w:val="0"/>
      <w:spacing w:after="0" w:line="240" w:lineRule="auto"/>
      <w:ind w:right="4320"/>
      <w:textAlignment w:val="baseline"/>
    </w:pPr>
    <w:rPr>
      <w:rFonts w:ascii="Arial" w:eastAsia="Times New Roman" w:hAnsi="Arial" w:cs="Times New Roman"/>
      <w:szCs w:val="20"/>
    </w:rPr>
  </w:style>
  <w:style w:type="character" w:customStyle="1" w:styleId="Heading1Char">
    <w:name w:val="Heading 1 Char"/>
    <w:basedOn w:val="DefaultParagraphFont"/>
    <w:link w:val="Heading1"/>
    <w:rsid w:val="00985ACA"/>
    <w:rPr>
      <w:rFonts w:ascii="Times New Roman" w:eastAsia="Times New Roman" w:hAnsi="Times New Roman" w:cs="Times New Roman"/>
      <w:sz w:val="36"/>
      <w:szCs w:val="20"/>
    </w:rPr>
  </w:style>
  <w:style w:type="character" w:customStyle="1" w:styleId="Heading2Char">
    <w:name w:val="Heading 2 Char"/>
    <w:basedOn w:val="DefaultParagraphFont"/>
    <w:link w:val="Heading2"/>
    <w:semiHidden/>
    <w:rsid w:val="00985ACA"/>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85ACA"/>
    <w:rPr>
      <w:rFonts w:ascii="Times New Roman" w:eastAsia="Times New Roman" w:hAnsi="Times New Roman" w:cs="Times New Roman"/>
      <w:b/>
      <w:i/>
      <w:sz w:val="24"/>
      <w:szCs w:val="20"/>
    </w:rPr>
  </w:style>
  <w:style w:type="paragraph" w:styleId="NormalWeb">
    <w:name w:val="Normal (Web)"/>
    <w:basedOn w:val="Normal"/>
    <w:uiPriority w:val="99"/>
    <w:unhideWhenUsed/>
    <w:rsid w:val="00C11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16CE"/>
  </w:style>
  <w:style w:type="paragraph" w:styleId="PlainText">
    <w:name w:val="Plain Text"/>
    <w:basedOn w:val="Normal"/>
    <w:link w:val="PlainTextChar"/>
    <w:uiPriority w:val="99"/>
    <w:unhideWhenUsed/>
    <w:rsid w:val="00C116C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116CE"/>
    <w:rPr>
      <w:rFonts w:ascii="Calibri" w:hAnsi="Calibri" w:cs="Times New Roman"/>
    </w:rPr>
  </w:style>
  <w:style w:type="paragraph" w:styleId="ListParagraph">
    <w:name w:val="List Paragraph"/>
    <w:basedOn w:val="Normal"/>
    <w:uiPriority w:val="34"/>
    <w:qFormat/>
    <w:rsid w:val="0073660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91287">
      <w:bodyDiv w:val="1"/>
      <w:marLeft w:val="0"/>
      <w:marRight w:val="0"/>
      <w:marTop w:val="0"/>
      <w:marBottom w:val="0"/>
      <w:divBdr>
        <w:top w:val="none" w:sz="0" w:space="0" w:color="auto"/>
        <w:left w:val="none" w:sz="0" w:space="0" w:color="auto"/>
        <w:bottom w:val="none" w:sz="0" w:space="0" w:color="auto"/>
        <w:right w:val="none" w:sz="0" w:space="0" w:color="auto"/>
      </w:divBdr>
    </w:div>
    <w:div w:id="861555009">
      <w:bodyDiv w:val="1"/>
      <w:marLeft w:val="0"/>
      <w:marRight w:val="0"/>
      <w:marTop w:val="0"/>
      <w:marBottom w:val="0"/>
      <w:divBdr>
        <w:top w:val="none" w:sz="0" w:space="0" w:color="auto"/>
        <w:left w:val="none" w:sz="0" w:space="0" w:color="auto"/>
        <w:bottom w:val="none" w:sz="0" w:space="0" w:color="auto"/>
        <w:right w:val="none" w:sz="0" w:space="0" w:color="auto"/>
      </w:divBdr>
    </w:div>
    <w:div w:id="863053668">
      <w:bodyDiv w:val="1"/>
      <w:marLeft w:val="0"/>
      <w:marRight w:val="0"/>
      <w:marTop w:val="0"/>
      <w:marBottom w:val="0"/>
      <w:divBdr>
        <w:top w:val="none" w:sz="0" w:space="0" w:color="auto"/>
        <w:left w:val="none" w:sz="0" w:space="0" w:color="auto"/>
        <w:bottom w:val="none" w:sz="0" w:space="0" w:color="auto"/>
        <w:right w:val="none" w:sz="0" w:space="0" w:color="auto"/>
      </w:divBdr>
    </w:div>
    <w:div w:id="963854449">
      <w:bodyDiv w:val="1"/>
      <w:marLeft w:val="0"/>
      <w:marRight w:val="0"/>
      <w:marTop w:val="0"/>
      <w:marBottom w:val="0"/>
      <w:divBdr>
        <w:top w:val="none" w:sz="0" w:space="0" w:color="auto"/>
        <w:left w:val="none" w:sz="0" w:space="0" w:color="auto"/>
        <w:bottom w:val="none" w:sz="0" w:space="0" w:color="auto"/>
        <w:right w:val="none" w:sz="0" w:space="0" w:color="auto"/>
      </w:divBdr>
    </w:div>
    <w:div w:id="1022781075">
      <w:bodyDiv w:val="1"/>
      <w:marLeft w:val="0"/>
      <w:marRight w:val="0"/>
      <w:marTop w:val="0"/>
      <w:marBottom w:val="0"/>
      <w:divBdr>
        <w:top w:val="none" w:sz="0" w:space="0" w:color="auto"/>
        <w:left w:val="none" w:sz="0" w:space="0" w:color="auto"/>
        <w:bottom w:val="none" w:sz="0" w:space="0" w:color="auto"/>
        <w:right w:val="none" w:sz="0" w:space="0" w:color="auto"/>
      </w:divBdr>
    </w:div>
    <w:div w:id="20408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ADE28F980B9F4AA5452AF14B3F65C8" ma:contentTypeVersion="13" ma:contentTypeDescription="Create a new document." ma:contentTypeScope="" ma:versionID="8992d735188af498937dea3cdac42da4">
  <xsd:schema xmlns:xsd="http://www.w3.org/2001/XMLSchema" xmlns:xs="http://www.w3.org/2001/XMLSchema" xmlns:p="http://schemas.microsoft.com/office/2006/metadata/properties" xmlns:ns2="a5824a4b-1432-4640-850e-bf9f4877de70" xmlns:ns3="17b45d48-e05b-41e4-bdfa-cc5263c102a0" targetNamespace="http://schemas.microsoft.com/office/2006/metadata/properties" ma:root="true" ma:fieldsID="e5371b135b1a8773dce2f60e447218bf" ns2:_="" ns3:_="">
    <xsd:import namespace="a5824a4b-1432-4640-850e-bf9f4877de70"/>
    <xsd:import namespace="17b45d48-e05b-41e4-bdfa-cc5263c10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24a4b-1432-4640-850e-bf9f4877d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b45d48-e05b-41e4-bdfa-cc5263c102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4A819-86D4-436E-BC7B-2AA9CADCA196}">
  <ds:schemaRefs>
    <ds:schemaRef ds:uri="http://schemas.microsoft.com/sharepoint/v3/contenttype/forms"/>
  </ds:schemaRefs>
</ds:datastoreItem>
</file>

<file path=customXml/itemProps2.xml><?xml version="1.0" encoding="utf-8"?>
<ds:datastoreItem xmlns:ds="http://schemas.openxmlformats.org/officeDocument/2006/customXml" ds:itemID="{D2797FF2-3E9B-4A79-B687-429CD8A6E4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51E5AD-954C-4447-AFBD-5B37AA68C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24a4b-1432-4640-850e-bf9f4877de70"/>
    <ds:schemaRef ds:uri="17b45d48-e05b-41e4-bdfa-cc5263c10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CHAMBER03</dc:creator>
  <cp:keywords/>
  <dc:description/>
  <cp:lastModifiedBy>Tara Bitzan</cp:lastModifiedBy>
  <cp:revision>81</cp:revision>
  <cp:lastPrinted>2020-09-16T19:43:00Z</cp:lastPrinted>
  <dcterms:created xsi:type="dcterms:W3CDTF">2016-07-28T14:38:00Z</dcterms:created>
  <dcterms:modified xsi:type="dcterms:W3CDTF">2021-12-21T20:31:00Z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0x0101004DADE28F980B9F4AA5452AF14B3F65C8</vt:lpwstr>
  </property>
</Properties>
</file>